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D235" w14:textId="6C1D2B35" w:rsidR="00903B2E" w:rsidRPr="006B6154" w:rsidRDefault="00DF5E98" w:rsidP="0023595C">
      <w:pPr>
        <w:spacing w:line="276" w:lineRule="auto"/>
        <w:textAlignment w:val="baseline"/>
        <w:outlineLvl w:val="4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Firmy mogą mieć kłopoty z eksportem bez wsparcia finansowego</w:t>
      </w:r>
    </w:p>
    <w:p w14:paraId="124F205A" w14:textId="77777777" w:rsidR="009A5C97" w:rsidRPr="006B6154" w:rsidRDefault="009A5C97" w:rsidP="0023595C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47462D61" w14:textId="532B9E43" w:rsidR="0090797D" w:rsidRPr="006B6154" w:rsidRDefault="001E6871" w:rsidP="0023595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6B6154">
        <w:rPr>
          <w:rFonts w:cstheme="minorHAnsi"/>
          <w:b/>
          <w:bCs/>
          <w:sz w:val="22"/>
          <w:szCs w:val="22"/>
        </w:rPr>
        <w:t>58% firm w Europie przyznaje w badaniach</w:t>
      </w:r>
      <w:r w:rsidR="009A5C97" w:rsidRPr="006B6154">
        <w:rPr>
          <w:rFonts w:cstheme="minorHAnsi"/>
          <w:b/>
          <w:bCs/>
          <w:sz w:val="22"/>
          <w:szCs w:val="22"/>
        </w:rPr>
        <w:t>*</w:t>
      </w:r>
      <w:r w:rsidRPr="006B6154">
        <w:rPr>
          <w:rFonts w:cstheme="minorHAnsi"/>
          <w:b/>
          <w:bCs/>
          <w:sz w:val="22"/>
          <w:szCs w:val="22"/>
        </w:rPr>
        <w:t xml:space="preserve">, że </w:t>
      </w:r>
      <w:r w:rsidR="009A5C97" w:rsidRPr="006B6154">
        <w:rPr>
          <w:rFonts w:cstheme="minorHAnsi"/>
          <w:b/>
          <w:bCs/>
          <w:sz w:val="22"/>
          <w:szCs w:val="22"/>
        </w:rPr>
        <w:t xml:space="preserve">ma </w:t>
      </w:r>
      <w:r w:rsidRPr="006B6154">
        <w:rPr>
          <w:rFonts w:cstheme="minorHAnsi"/>
          <w:b/>
          <w:bCs/>
          <w:sz w:val="22"/>
          <w:szCs w:val="22"/>
        </w:rPr>
        <w:t xml:space="preserve">trudności z płaceniem swoich zobowiązań na czas. Pandemia i wzrost inflacji działają negatywnie na </w:t>
      </w:r>
      <w:r w:rsidR="00DF5E98">
        <w:rPr>
          <w:rFonts w:cstheme="minorHAnsi"/>
          <w:b/>
          <w:bCs/>
          <w:sz w:val="22"/>
          <w:szCs w:val="22"/>
        </w:rPr>
        <w:t>zdolność</w:t>
      </w:r>
      <w:r w:rsidRPr="006B6154">
        <w:rPr>
          <w:rFonts w:cstheme="minorHAnsi"/>
          <w:b/>
          <w:bCs/>
          <w:sz w:val="22"/>
          <w:szCs w:val="22"/>
        </w:rPr>
        <w:t xml:space="preserve"> </w:t>
      </w:r>
      <w:r w:rsidR="004E6E0F">
        <w:rPr>
          <w:rFonts w:cstheme="minorHAnsi"/>
          <w:b/>
          <w:bCs/>
          <w:sz w:val="22"/>
          <w:szCs w:val="22"/>
        </w:rPr>
        <w:t xml:space="preserve">europejskich </w:t>
      </w:r>
      <w:r w:rsidRPr="006B6154">
        <w:rPr>
          <w:rFonts w:cstheme="minorHAnsi"/>
          <w:b/>
          <w:bCs/>
          <w:sz w:val="22"/>
          <w:szCs w:val="22"/>
        </w:rPr>
        <w:t>f</w:t>
      </w:r>
      <w:r w:rsidR="009A5C97" w:rsidRPr="006B6154">
        <w:rPr>
          <w:rFonts w:cstheme="minorHAnsi"/>
          <w:b/>
          <w:bCs/>
          <w:sz w:val="22"/>
          <w:szCs w:val="22"/>
        </w:rPr>
        <w:t>i</w:t>
      </w:r>
      <w:r w:rsidRPr="006B6154">
        <w:rPr>
          <w:rFonts w:cstheme="minorHAnsi"/>
          <w:b/>
          <w:bCs/>
          <w:sz w:val="22"/>
          <w:szCs w:val="22"/>
        </w:rPr>
        <w:t>rm</w:t>
      </w:r>
      <w:r w:rsidR="00DF5E98">
        <w:rPr>
          <w:rFonts w:cstheme="minorHAnsi"/>
          <w:b/>
          <w:bCs/>
          <w:sz w:val="22"/>
          <w:szCs w:val="22"/>
        </w:rPr>
        <w:t xml:space="preserve"> </w:t>
      </w:r>
      <w:r w:rsidRPr="006B6154">
        <w:rPr>
          <w:rFonts w:cstheme="minorHAnsi"/>
          <w:b/>
          <w:bCs/>
          <w:sz w:val="22"/>
          <w:szCs w:val="22"/>
        </w:rPr>
        <w:t>do realizowani</w:t>
      </w:r>
      <w:r w:rsidR="00DF5E98">
        <w:rPr>
          <w:rFonts w:cstheme="minorHAnsi"/>
          <w:b/>
          <w:bCs/>
          <w:sz w:val="22"/>
          <w:szCs w:val="22"/>
        </w:rPr>
        <w:t>a</w:t>
      </w:r>
      <w:r w:rsidRPr="006B6154">
        <w:rPr>
          <w:rFonts w:cstheme="minorHAnsi"/>
          <w:b/>
          <w:bCs/>
          <w:sz w:val="22"/>
          <w:szCs w:val="22"/>
        </w:rPr>
        <w:t xml:space="preserve"> płatności</w:t>
      </w:r>
      <w:r w:rsidR="00DF5E98">
        <w:rPr>
          <w:rFonts w:cstheme="minorHAnsi"/>
          <w:b/>
          <w:bCs/>
          <w:sz w:val="22"/>
          <w:szCs w:val="22"/>
        </w:rPr>
        <w:t xml:space="preserve"> terminowo</w:t>
      </w:r>
      <w:r w:rsidRPr="006B6154">
        <w:rPr>
          <w:rFonts w:cstheme="minorHAnsi"/>
          <w:b/>
          <w:bCs/>
          <w:sz w:val="22"/>
          <w:szCs w:val="22"/>
        </w:rPr>
        <w:t>.</w:t>
      </w:r>
    </w:p>
    <w:p w14:paraId="3CADC90E" w14:textId="3F37E94F" w:rsidR="001E6871" w:rsidRPr="006B6154" w:rsidRDefault="001E6871" w:rsidP="0023595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6B6154">
        <w:rPr>
          <w:rFonts w:cstheme="minorHAnsi"/>
          <w:b/>
          <w:bCs/>
          <w:sz w:val="22"/>
          <w:szCs w:val="22"/>
        </w:rPr>
        <w:t>25% firm odpowiedziało w tym samym badaniu, że w tym roku postara się zapewnić sobie szybsze płatności ze strony kontrahentów – to wzrost o 3% w stosunku do poprzedniego badania</w:t>
      </w:r>
      <w:r w:rsidR="004E6E0F">
        <w:rPr>
          <w:rFonts w:cstheme="minorHAnsi"/>
          <w:b/>
          <w:bCs/>
          <w:sz w:val="22"/>
          <w:szCs w:val="22"/>
        </w:rPr>
        <w:t>.</w:t>
      </w:r>
    </w:p>
    <w:p w14:paraId="6BFFA2FA" w14:textId="1268E785" w:rsidR="00DF5E98" w:rsidRPr="004E6E0F" w:rsidRDefault="001E6871" w:rsidP="0023595C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B6154">
        <w:rPr>
          <w:rFonts w:cstheme="minorHAnsi"/>
          <w:b/>
          <w:bCs/>
          <w:sz w:val="22"/>
          <w:szCs w:val="22"/>
        </w:rPr>
        <w:t>Polski sektor MSP chce kooperować z zagranicznymi partnerami, ale potrzebuje wspa</w:t>
      </w:r>
      <w:r w:rsidR="009A5C97" w:rsidRPr="006B6154">
        <w:rPr>
          <w:rFonts w:cstheme="minorHAnsi"/>
          <w:b/>
          <w:bCs/>
          <w:sz w:val="22"/>
          <w:szCs w:val="22"/>
        </w:rPr>
        <w:t>r</w:t>
      </w:r>
      <w:r w:rsidRPr="006B6154">
        <w:rPr>
          <w:rFonts w:cstheme="minorHAnsi"/>
          <w:b/>
          <w:bCs/>
          <w:sz w:val="22"/>
          <w:szCs w:val="22"/>
        </w:rPr>
        <w:t xml:space="preserve">cia instytucji </w:t>
      </w:r>
      <w:r w:rsidR="00584D14" w:rsidRPr="006B6154">
        <w:rPr>
          <w:rFonts w:cstheme="minorHAnsi"/>
          <w:b/>
          <w:bCs/>
          <w:sz w:val="22"/>
          <w:szCs w:val="22"/>
        </w:rPr>
        <w:t>finansowych</w:t>
      </w:r>
      <w:r w:rsidR="00584D14">
        <w:rPr>
          <w:rFonts w:cstheme="minorHAnsi"/>
          <w:b/>
          <w:bCs/>
          <w:sz w:val="22"/>
          <w:szCs w:val="22"/>
        </w:rPr>
        <w:t>.</w:t>
      </w:r>
      <w:r w:rsidRPr="006B6154">
        <w:rPr>
          <w:rFonts w:cstheme="minorHAnsi"/>
          <w:b/>
          <w:bCs/>
          <w:sz w:val="22"/>
          <w:szCs w:val="22"/>
        </w:rPr>
        <w:t xml:space="preserve"> Niestety </w:t>
      </w:r>
      <w:r w:rsidR="00E97B4F">
        <w:rPr>
          <w:rFonts w:cstheme="minorHAnsi"/>
          <w:b/>
          <w:bCs/>
          <w:sz w:val="22"/>
          <w:szCs w:val="22"/>
        </w:rPr>
        <w:t>b</w:t>
      </w:r>
      <w:r w:rsidR="0090797D" w:rsidRPr="006B6154">
        <w:rPr>
          <w:rFonts w:cstheme="minorHAnsi"/>
          <w:b/>
          <w:bCs/>
          <w:sz w:val="22"/>
          <w:szCs w:val="22"/>
        </w:rPr>
        <w:t xml:space="preserve">anki są sceptyczne </w:t>
      </w:r>
      <w:r w:rsidR="0090797D" w:rsidRPr="006B6154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do finansowania transakcji z zagranicznymi kontrahentami</w:t>
      </w:r>
      <w:r w:rsidR="009A5C97" w:rsidRPr="006B6154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.</w:t>
      </w:r>
    </w:p>
    <w:p w14:paraId="5D869E79" w14:textId="2B09D418" w:rsidR="004E6E0F" w:rsidRPr="00DF5E98" w:rsidRDefault="004E6E0F" w:rsidP="0023595C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</w:rPr>
        <w:t>Wiosną średnio miesięcznie polskie firmy eksportowały towary o wartości 121 mld zł.</w:t>
      </w:r>
    </w:p>
    <w:p w14:paraId="5F8740EE" w14:textId="650372D5" w:rsidR="0090797D" w:rsidRPr="006B6154" w:rsidRDefault="0090797D" w:rsidP="0023595C">
      <w:pPr>
        <w:spacing w:line="276" w:lineRule="auto"/>
        <w:rPr>
          <w:rFonts w:cstheme="minorHAnsi"/>
          <w:sz w:val="22"/>
          <w:szCs w:val="22"/>
        </w:rPr>
      </w:pPr>
    </w:p>
    <w:p w14:paraId="63D71E84" w14:textId="77777777" w:rsidR="00EA5604" w:rsidRDefault="00EA5604" w:rsidP="0023595C">
      <w:pPr>
        <w:spacing w:line="276" w:lineRule="auto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</w:p>
    <w:p w14:paraId="5C43466C" w14:textId="6696EDD8" w:rsidR="0090797D" w:rsidRDefault="00EA5604" w:rsidP="0023595C">
      <w:pPr>
        <w:spacing w:line="276" w:lineRule="auto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5604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Długie oczekiwanie na płatności wstrzymuje rozwój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firm</w:t>
      </w:r>
    </w:p>
    <w:p w14:paraId="464BE19A" w14:textId="77777777" w:rsidR="00EA5604" w:rsidRPr="00EA5604" w:rsidRDefault="00EA5604" w:rsidP="0023595C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1CF59D19" w14:textId="5BAB0357" w:rsidR="0090797D" w:rsidRPr="006B6154" w:rsidRDefault="009A5C97" w:rsidP="0023595C">
      <w:pPr>
        <w:spacing w:line="276" w:lineRule="auto"/>
        <w:rPr>
          <w:rFonts w:cstheme="minorHAnsi"/>
          <w:sz w:val="22"/>
          <w:szCs w:val="22"/>
        </w:rPr>
      </w:pPr>
      <w:r w:rsidRPr="006B6154">
        <w:rPr>
          <w:rFonts w:cstheme="minorHAnsi"/>
          <w:sz w:val="22"/>
          <w:szCs w:val="22"/>
        </w:rPr>
        <w:t>Cytowane badanie</w:t>
      </w:r>
      <w:r w:rsidR="00773DB2">
        <w:rPr>
          <w:rFonts w:cstheme="minorHAnsi"/>
          <w:sz w:val="22"/>
          <w:szCs w:val="22"/>
        </w:rPr>
        <w:t>*</w:t>
      </w:r>
      <w:r w:rsidRPr="006B6154">
        <w:rPr>
          <w:rFonts w:cstheme="minorHAnsi"/>
          <w:sz w:val="22"/>
          <w:szCs w:val="22"/>
        </w:rPr>
        <w:t xml:space="preserve"> to 24</w:t>
      </w:r>
      <w:r w:rsidR="004E6E0F">
        <w:rPr>
          <w:rFonts w:cstheme="minorHAnsi"/>
          <w:sz w:val="22"/>
          <w:szCs w:val="22"/>
        </w:rPr>
        <w:t>.</w:t>
      </w:r>
      <w:r w:rsidRPr="006B6154">
        <w:rPr>
          <w:rFonts w:cstheme="minorHAnsi"/>
          <w:sz w:val="22"/>
          <w:szCs w:val="22"/>
        </w:rPr>
        <w:t xml:space="preserve"> edycja Europejskiego Raportu Płatności </w:t>
      </w:r>
      <w:proofErr w:type="spellStart"/>
      <w:r w:rsidR="00584D14">
        <w:rPr>
          <w:rFonts w:cstheme="minorHAnsi"/>
          <w:sz w:val="22"/>
          <w:szCs w:val="22"/>
        </w:rPr>
        <w:t>Intrum</w:t>
      </w:r>
      <w:proofErr w:type="spellEnd"/>
      <w:r w:rsidR="00584D14">
        <w:rPr>
          <w:rFonts w:cstheme="minorHAnsi"/>
          <w:sz w:val="22"/>
          <w:szCs w:val="22"/>
        </w:rPr>
        <w:t xml:space="preserve"> </w:t>
      </w:r>
      <w:r w:rsidRPr="006B6154">
        <w:rPr>
          <w:rFonts w:cstheme="minorHAnsi"/>
          <w:sz w:val="22"/>
          <w:szCs w:val="22"/>
        </w:rPr>
        <w:t>z 2022 roku. W badaniu przepytano 11 tys. konsumentów w 29 krajach</w:t>
      </w:r>
      <w:r w:rsidR="00C47AAC">
        <w:rPr>
          <w:rFonts w:cstheme="minorHAnsi"/>
          <w:sz w:val="22"/>
          <w:szCs w:val="22"/>
        </w:rPr>
        <w:t>, także w Polsce</w:t>
      </w:r>
      <w:r w:rsidRPr="006B6154">
        <w:rPr>
          <w:rFonts w:cstheme="minorHAnsi"/>
          <w:sz w:val="22"/>
          <w:szCs w:val="22"/>
        </w:rPr>
        <w:t xml:space="preserve">. Raport pokazuje obraz firm, które zmagają się z kolejnymi kryzysami – pandemicznymi </w:t>
      </w:r>
      <w:proofErr w:type="spellStart"/>
      <w:r w:rsidRPr="006B6154">
        <w:rPr>
          <w:rFonts w:cstheme="minorHAnsi"/>
          <w:sz w:val="22"/>
          <w:szCs w:val="22"/>
        </w:rPr>
        <w:t>zamrożeniami</w:t>
      </w:r>
      <w:proofErr w:type="spellEnd"/>
      <w:r w:rsidRPr="006B6154">
        <w:rPr>
          <w:rFonts w:cstheme="minorHAnsi"/>
          <w:sz w:val="22"/>
          <w:szCs w:val="22"/>
        </w:rPr>
        <w:t xml:space="preserve"> gospodarki, inflacją, ekonomicznymi efektami działań wojennych</w:t>
      </w:r>
      <w:r w:rsidR="004E6E0F">
        <w:rPr>
          <w:rFonts w:cstheme="minorHAnsi"/>
          <w:sz w:val="22"/>
          <w:szCs w:val="22"/>
        </w:rPr>
        <w:t>. S</w:t>
      </w:r>
      <w:r w:rsidRPr="006B6154">
        <w:rPr>
          <w:rFonts w:cstheme="minorHAnsi"/>
          <w:sz w:val="22"/>
          <w:szCs w:val="22"/>
        </w:rPr>
        <w:t xml:space="preserve">tarają się </w:t>
      </w:r>
      <w:r w:rsidR="004E6E0F">
        <w:rPr>
          <w:rFonts w:cstheme="minorHAnsi"/>
          <w:sz w:val="22"/>
          <w:szCs w:val="22"/>
        </w:rPr>
        <w:t xml:space="preserve">w tych warunkach </w:t>
      </w:r>
      <w:r w:rsidRPr="006B6154">
        <w:rPr>
          <w:rFonts w:cstheme="minorHAnsi"/>
          <w:sz w:val="22"/>
          <w:szCs w:val="22"/>
        </w:rPr>
        <w:t xml:space="preserve">dostosować do zmieniających się gwałtownie </w:t>
      </w:r>
      <w:r w:rsidR="004E6E0F">
        <w:rPr>
          <w:rFonts w:cstheme="minorHAnsi"/>
          <w:sz w:val="22"/>
          <w:szCs w:val="22"/>
        </w:rPr>
        <w:t>okoliczności</w:t>
      </w:r>
      <w:r w:rsidRPr="006B6154">
        <w:rPr>
          <w:rFonts w:cstheme="minorHAnsi"/>
          <w:sz w:val="22"/>
          <w:szCs w:val="22"/>
        </w:rPr>
        <w:t>.</w:t>
      </w:r>
      <w:r w:rsidR="00903B2E" w:rsidRPr="006B6154">
        <w:rPr>
          <w:rFonts w:cstheme="minorHAnsi"/>
          <w:sz w:val="22"/>
          <w:szCs w:val="22"/>
        </w:rPr>
        <w:t xml:space="preserve"> Wszystkie to </w:t>
      </w:r>
      <w:r w:rsidR="004E6E0F">
        <w:rPr>
          <w:rFonts w:cstheme="minorHAnsi"/>
          <w:sz w:val="22"/>
          <w:szCs w:val="22"/>
        </w:rPr>
        <w:t>czynniki</w:t>
      </w:r>
      <w:r w:rsidR="00903B2E" w:rsidRPr="006B6154">
        <w:rPr>
          <w:rFonts w:cstheme="minorHAnsi"/>
          <w:sz w:val="22"/>
          <w:szCs w:val="22"/>
        </w:rPr>
        <w:t xml:space="preserve"> pogarszają </w:t>
      </w:r>
      <w:r w:rsidR="00C47AAC" w:rsidRPr="006B6154">
        <w:rPr>
          <w:rFonts w:cstheme="minorHAnsi"/>
          <w:sz w:val="22"/>
          <w:szCs w:val="22"/>
        </w:rPr>
        <w:t>zdolność</w:t>
      </w:r>
      <w:r w:rsidR="00903B2E" w:rsidRPr="006B6154">
        <w:rPr>
          <w:rFonts w:cstheme="minorHAnsi"/>
          <w:sz w:val="22"/>
          <w:szCs w:val="22"/>
        </w:rPr>
        <w:t xml:space="preserve"> firm do regulowania swoich zobowiązań </w:t>
      </w:r>
      <w:r w:rsidR="00C47AAC" w:rsidRPr="006B6154">
        <w:rPr>
          <w:rFonts w:cstheme="minorHAnsi"/>
          <w:sz w:val="22"/>
          <w:szCs w:val="22"/>
        </w:rPr>
        <w:t>na czas</w:t>
      </w:r>
      <w:r w:rsidR="00903B2E" w:rsidRPr="006B6154">
        <w:rPr>
          <w:rFonts w:cstheme="minorHAnsi"/>
          <w:sz w:val="22"/>
          <w:szCs w:val="22"/>
        </w:rPr>
        <w:t>. Uważa tak</w:t>
      </w:r>
      <w:r w:rsidR="00C47AAC">
        <w:rPr>
          <w:rFonts w:cstheme="minorHAnsi"/>
          <w:sz w:val="22"/>
          <w:szCs w:val="22"/>
        </w:rPr>
        <w:t xml:space="preserve"> aż</w:t>
      </w:r>
      <w:r w:rsidR="00903B2E" w:rsidRPr="006B6154">
        <w:rPr>
          <w:rFonts w:cstheme="minorHAnsi"/>
          <w:sz w:val="22"/>
          <w:szCs w:val="22"/>
        </w:rPr>
        <w:t xml:space="preserve"> 58% respondentów. Równocześnie 25% firm odpowiedziało w tym samym badaniu, że w tym roku postara się zapewnić sobie szybsze płatności ze strony kontrahentów – to wzrost o 3% w stosunku do poprzedniego badania.</w:t>
      </w:r>
      <w:r w:rsidR="0023595C">
        <w:rPr>
          <w:rFonts w:cstheme="minorHAnsi"/>
          <w:sz w:val="22"/>
          <w:szCs w:val="22"/>
        </w:rPr>
        <w:t xml:space="preserve"> </w:t>
      </w:r>
      <w:r w:rsidR="0023595C">
        <w:rPr>
          <w:rFonts w:eastAsia="Times New Roman" w:cstheme="minorHAnsi"/>
          <w:color w:val="000000"/>
          <w:sz w:val="22"/>
          <w:szCs w:val="22"/>
          <w:lang w:eastAsia="pl-PL"/>
        </w:rPr>
        <w:t>41% firm uważa, że długie oczekiwanie na płatności wstrzymuje ich rozwój.</w:t>
      </w:r>
    </w:p>
    <w:p w14:paraId="377CE537" w14:textId="4D724EAA" w:rsidR="00903B2E" w:rsidRPr="006B6154" w:rsidRDefault="00903B2E" w:rsidP="0023595C">
      <w:pPr>
        <w:spacing w:line="276" w:lineRule="auto"/>
        <w:rPr>
          <w:rFonts w:cstheme="minorHAnsi"/>
          <w:sz w:val="22"/>
          <w:szCs w:val="22"/>
        </w:rPr>
      </w:pPr>
    </w:p>
    <w:p w14:paraId="3540A7E0" w14:textId="50CE0CF2" w:rsidR="00903B2E" w:rsidRPr="006B6154" w:rsidRDefault="00903B2E" w:rsidP="0023595C">
      <w:pPr>
        <w:spacing w:line="276" w:lineRule="auto"/>
        <w:rPr>
          <w:rFonts w:cstheme="minorHAnsi"/>
          <w:sz w:val="22"/>
          <w:szCs w:val="22"/>
        </w:rPr>
      </w:pPr>
      <w:r w:rsidRPr="006B6154">
        <w:rPr>
          <w:rFonts w:cstheme="minorHAnsi"/>
          <w:sz w:val="22"/>
          <w:szCs w:val="22"/>
        </w:rPr>
        <w:t xml:space="preserve">- </w:t>
      </w:r>
      <w:r w:rsidRPr="00E97B4F">
        <w:rPr>
          <w:rFonts w:cstheme="minorHAnsi"/>
          <w:i/>
          <w:iCs/>
          <w:sz w:val="22"/>
          <w:szCs w:val="22"/>
        </w:rPr>
        <w:t>Te odpowiedzi są zbieżne z naszymi odczuciami podczas rozmów z wieloma firmami w Polsce, szczególnie z kategorii MSP. Starają się trzymać w ryzach koszty i pilnować terminów płatności</w:t>
      </w:r>
      <w:r w:rsidR="004E6E0F">
        <w:rPr>
          <w:rFonts w:cstheme="minorHAnsi"/>
          <w:i/>
          <w:iCs/>
          <w:sz w:val="22"/>
          <w:szCs w:val="22"/>
        </w:rPr>
        <w:t xml:space="preserve"> ze strony ich partnerów</w:t>
      </w:r>
      <w:r w:rsidRPr="00E97B4F">
        <w:rPr>
          <w:rFonts w:cstheme="minorHAnsi"/>
          <w:i/>
          <w:iCs/>
          <w:sz w:val="22"/>
          <w:szCs w:val="22"/>
        </w:rPr>
        <w:t>, a t</w:t>
      </w:r>
      <w:r w:rsidR="00C47AAC" w:rsidRPr="00E97B4F">
        <w:rPr>
          <w:rFonts w:cstheme="minorHAnsi"/>
          <w:i/>
          <w:iCs/>
          <w:sz w:val="22"/>
          <w:szCs w:val="22"/>
        </w:rPr>
        <w:t>a</w:t>
      </w:r>
      <w:r w:rsidRPr="00E97B4F">
        <w:rPr>
          <w:rFonts w:cstheme="minorHAnsi"/>
          <w:i/>
          <w:iCs/>
          <w:sz w:val="22"/>
          <w:szCs w:val="22"/>
        </w:rPr>
        <w:t>m</w:t>
      </w:r>
      <w:r w:rsidR="00E97B4F" w:rsidRPr="00E97B4F">
        <w:rPr>
          <w:rFonts w:cstheme="minorHAnsi"/>
          <w:i/>
          <w:iCs/>
          <w:sz w:val="22"/>
          <w:szCs w:val="22"/>
        </w:rPr>
        <w:t>,</w:t>
      </w:r>
      <w:r w:rsidRPr="00E97B4F">
        <w:rPr>
          <w:rFonts w:cstheme="minorHAnsi"/>
          <w:i/>
          <w:iCs/>
          <w:sz w:val="22"/>
          <w:szCs w:val="22"/>
        </w:rPr>
        <w:t xml:space="preserve"> gdzie to możliwe skracać terminy </w:t>
      </w:r>
      <w:r w:rsidR="00E0363F">
        <w:rPr>
          <w:rFonts w:cstheme="minorHAnsi"/>
          <w:i/>
          <w:iCs/>
          <w:sz w:val="22"/>
          <w:szCs w:val="22"/>
        </w:rPr>
        <w:t>przelewów</w:t>
      </w:r>
      <w:r w:rsidRPr="00E97B4F">
        <w:rPr>
          <w:rFonts w:cstheme="minorHAnsi"/>
          <w:i/>
          <w:iCs/>
          <w:sz w:val="22"/>
          <w:szCs w:val="22"/>
        </w:rPr>
        <w:t xml:space="preserve">. </w:t>
      </w:r>
      <w:r w:rsidR="00C47AAC" w:rsidRPr="00E97B4F">
        <w:rPr>
          <w:rFonts w:cstheme="minorHAnsi"/>
          <w:i/>
          <w:iCs/>
          <w:sz w:val="22"/>
          <w:szCs w:val="22"/>
        </w:rPr>
        <w:t>Szczególnie</w:t>
      </w:r>
      <w:r w:rsidRPr="00E97B4F">
        <w:rPr>
          <w:rFonts w:cstheme="minorHAnsi"/>
          <w:i/>
          <w:iCs/>
          <w:sz w:val="22"/>
          <w:szCs w:val="22"/>
        </w:rPr>
        <w:t xml:space="preserve"> w przypadku </w:t>
      </w:r>
      <w:r w:rsidR="00C47AAC" w:rsidRPr="00E97B4F">
        <w:rPr>
          <w:rFonts w:cstheme="minorHAnsi"/>
          <w:i/>
          <w:iCs/>
          <w:sz w:val="22"/>
          <w:szCs w:val="22"/>
        </w:rPr>
        <w:t>eksportu</w:t>
      </w:r>
      <w:r w:rsidRPr="00E97B4F">
        <w:rPr>
          <w:rFonts w:cstheme="minorHAnsi"/>
          <w:i/>
          <w:iCs/>
          <w:sz w:val="22"/>
          <w:szCs w:val="22"/>
        </w:rPr>
        <w:t xml:space="preserve"> jest to ważne, bo długi czas oczekiwania na płatność</w:t>
      </w:r>
      <w:r w:rsidR="004E6E0F">
        <w:rPr>
          <w:rFonts w:cstheme="minorHAnsi"/>
          <w:i/>
          <w:iCs/>
          <w:sz w:val="22"/>
          <w:szCs w:val="22"/>
        </w:rPr>
        <w:t>,</w:t>
      </w:r>
      <w:r w:rsidRPr="00E97B4F">
        <w:rPr>
          <w:rFonts w:cstheme="minorHAnsi"/>
          <w:i/>
          <w:iCs/>
          <w:sz w:val="22"/>
          <w:szCs w:val="22"/>
        </w:rPr>
        <w:t xml:space="preserve"> to także ryzyko </w:t>
      </w:r>
      <w:r w:rsidR="00C47AAC" w:rsidRPr="00E97B4F">
        <w:rPr>
          <w:rFonts w:cstheme="minorHAnsi"/>
          <w:i/>
          <w:iCs/>
          <w:sz w:val="22"/>
          <w:szCs w:val="22"/>
        </w:rPr>
        <w:t>niekorzystnych</w:t>
      </w:r>
      <w:r w:rsidRPr="00E97B4F">
        <w:rPr>
          <w:rFonts w:cstheme="minorHAnsi"/>
          <w:i/>
          <w:iCs/>
          <w:sz w:val="22"/>
          <w:szCs w:val="22"/>
        </w:rPr>
        <w:t xml:space="preserve"> zmian kurs</w:t>
      </w:r>
      <w:r w:rsidR="00E97B4F">
        <w:rPr>
          <w:rFonts w:cstheme="minorHAnsi"/>
          <w:i/>
          <w:iCs/>
          <w:sz w:val="22"/>
          <w:szCs w:val="22"/>
        </w:rPr>
        <w:t>u</w:t>
      </w:r>
      <w:r w:rsidRPr="00E97B4F">
        <w:rPr>
          <w:rFonts w:cstheme="minorHAnsi"/>
          <w:i/>
          <w:iCs/>
          <w:sz w:val="22"/>
          <w:szCs w:val="22"/>
        </w:rPr>
        <w:t xml:space="preserve"> walut.</w:t>
      </w:r>
      <w:r w:rsidR="00E97B4F" w:rsidRPr="00E97B4F">
        <w:rPr>
          <w:rFonts w:cstheme="minorHAnsi"/>
          <w:i/>
          <w:iCs/>
          <w:sz w:val="22"/>
          <w:szCs w:val="22"/>
        </w:rPr>
        <w:t xml:space="preserve"> </w:t>
      </w:r>
      <w:r w:rsidR="00E97B4F">
        <w:rPr>
          <w:rFonts w:cstheme="minorHAnsi"/>
          <w:i/>
          <w:iCs/>
          <w:sz w:val="22"/>
          <w:szCs w:val="22"/>
        </w:rPr>
        <w:t>Polskie firmy eksportują przecież nie tylko do strefy Euro. W dodatku i</w:t>
      </w:r>
      <w:r w:rsidR="00E97B4F" w:rsidRPr="00E97B4F">
        <w:rPr>
          <w:rFonts w:cstheme="minorHAnsi"/>
          <w:i/>
          <w:iCs/>
          <w:sz w:val="22"/>
          <w:szCs w:val="22"/>
        </w:rPr>
        <w:t xml:space="preserve">m dłuższym termin </w:t>
      </w:r>
      <w:r w:rsidR="00E0363F">
        <w:rPr>
          <w:rFonts w:cstheme="minorHAnsi"/>
          <w:i/>
          <w:iCs/>
          <w:sz w:val="22"/>
          <w:szCs w:val="22"/>
        </w:rPr>
        <w:t>na zapłatę</w:t>
      </w:r>
      <w:r w:rsidR="00E97B4F">
        <w:rPr>
          <w:rFonts w:cstheme="minorHAnsi"/>
          <w:i/>
          <w:iCs/>
          <w:sz w:val="22"/>
          <w:szCs w:val="22"/>
        </w:rPr>
        <w:t>,</w:t>
      </w:r>
      <w:r w:rsidR="00E97B4F" w:rsidRPr="00E97B4F">
        <w:rPr>
          <w:rFonts w:cstheme="minorHAnsi"/>
          <w:i/>
          <w:iCs/>
          <w:sz w:val="22"/>
          <w:szCs w:val="22"/>
        </w:rPr>
        <w:t xml:space="preserve"> tym większe ryzyko, że zagraniczny partner wpadnie w kłopoty i nie zapłaci w terminie</w:t>
      </w:r>
      <w:r w:rsidR="00E97B4F">
        <w:rPr>
          <w:rFonts w:cstheme="minorHAnsi"/>
          <w:sz w:val="22"/>
          <w:szCs w:val="22"/>
        </w:rPr>
        <w:t xml:space="preserve"> – mówi </w:t>
      </w:r>
      <w:r w:rsidR="00CB794C">
        <w:rPr>
          <w:rFonts w:cstheme="minorHAnsi"/>
          <w:sz w:val="22"/>
          <w:szCs w:val="22"/>
        </w:rPr>
        <w:t xml:space="preserve">Mateusz Skowronek z eFaktor, </w:t>
      </w:r>
      <w:r w:rsidR="00E0363F">
        <w:rPr>
          <w:rFonts w:cstheme="minorHAnsi"/>
          <w:sz w:val="22"/>
          <w:szCs w:val="22"/>
        </w:rPr>
        <w:t>polskiej firmy faktoringowej</w:t>
      </w:r>
      <w:r w:rsidR="00CB794C">
        <w:rPr>
          <w:rFonts w:cstheme="minorHAnsi"/>
          <w:sz w:val="22"/>
          <w:szCs w:val="22"/>
        </w:rPr>
        <w:t>.</w:t>
      </w:r>
    </w:p>
    <w:p w14:paraId="36A8F8D7" w14:textId="77777777" w:rsidR="00903B2E" w:rsidRPr="006B6154" w:rsidRDefault="00903B2E" w:rsidP="0023595C">
      <w:pPr>
        <w:spacing w:line="276" w:lineRule="auto"/>
        <w:rPr>
          <w:rFonts w:cstheme="minorHAnsi"/>
          <w:sz w:val="22"/>
          <w:szCs w:val="22"/>
        </w:rPr>
      </w:pPr>
    </w:p>
    <w:p w14:paraId="17E27671" w14:textId="189FE14B" w:rsidR="0090797D" w:rsidRDefault="00584D14" w:rsidP="0023595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niepewnej sytuacji gospodarczej w Europie wzmocnienie płynności firm i szybkiego transferu środków staje się ważniejsze niż </w:t>
      </w:r>
      <w:r w:rsidR="00E97B4F">
        <w:rPr>
          <w:rFonts w:cstheme="minorHAnsi"/>
          <w:sz w:val="22"/>
          <w:szCs w:val="22"/>
        </w:rPr>
        <w:t>kiedykolwiek</w:t>
      </w:r>
      <w:r>
        <w:rPr>
          <w:rFonts w:cstheme="minorHAnsi"/>
          <w:sz w:val="22"/>
          <w:szCs w:val="22"/>
        </w:rPr>
        <w:t>. W cyt</w:t>
      </w:r>
      <w:r w:rsidR="00C47AAC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wanym badaniu jako priorytet uznaje to aż 79% firm.</w:t>
      </w:r>
      <w:r w:rsidR="00C47AAC">
        <w:rPr>
          <w:rFonts w:cstheme="minorHAnsi"/>
          <w:sz w:val="22"/>
          <w:szCs w:val="22"/>
        </w:rPr>
        <w:t xml:space="preserve"> To ważne także dla polskich firm, więc szukają wsparcia w finansowaniu biznesu w instytucjach finansowych.</w:t>
      </w:r>
    </w:p>
    <w:p w14:paraId="633BB2B9" w14:textId="77777777" w:rsidR="00584D14" w:rsidRPr="006B6154" w:rsidRDefault="00584D14" w:rsidP="0023595C">
      <w:pPr>
        <w:spacing w:line="276" w:lineRule="auto"/>
        <w:rPr>
          <w:rFonts w:cstheme="minorHAnsi"/>
          <w:sz w:val="22"/>
          <w:szCs w:val="22"/>
        </w:rPr>
      </w:pPr>
    </w:p>
    <w:p w14:paraId="0A17E7DF" w14:textId="07C4FB78" w:rsidR="006B6154" w:rsidRPr="006B6154" w:rsidRDefault="006B6154" w:rsidP="0023595C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B6154">
        <w:rPr>
          <w:rFonts w:cstheme="minorHAnsi"/>
          <w:b/>
          <w:bCs/>
          <w:sz w:val="22"/>
          <w:szCs w:val="22"/>
        </w:rPr>
        <w:t xml:space="preserve">Banki są sceptyczne </w:t>
      </w:r>
      <w:r w:rsidRPr="006B6154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>do finansowania transakcji z zagranicznymi kontrahentami.</w:t>
      </w:r>
      <w:r w:rsidR="00773DB2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pl-PL"/>
        </w:rPr>
        <w:t xml:space="preserve"> Są jednak inne możliwości.</w:t>
      </w:r>
    </w:p>
    <w:p w14:paraId="3F891C85" w14:textId="77777777" w:rsidR="006B6154" w:rsidRPr="006B6154" w:rsidRDefault="006B6154" w:rsidP="0023595C">
      <w:pPr>
        <w:spacing w:line="276" w:lineRule="auto"/>
        <w:rPr>
          <w:rFonts w:cstheme="minorHAnsi"/>
          <w:sz w:val="22"/>
          <w:szCs w:val="22"/>
        </w:rPr>
      </w:pPr>
    </w:p>
    <w:p w14:paraId="1B81DABD" w14:textId="3DCEE780" w:rsidR="006B6154" w:rsidRPr="006B6154" w:rsidRDefault="006B6154" w:rsidP="0023595C">
      <w:pPr>
        <w:spacing w:line="276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6B6154">
        <w:rPr>
          <w:rFonts w:eastAsia="Times New Roman" w:cstheme="minorHAnsi"/>
          <w:color w:val="000000"/>
          <w:sz w:val="22"/>
          <w:szCs w:val="22"/>
          <w:lang w:eastAsia="pl-PL"/>
        </w:rPr>
        <w:t>Firmy</w:t>
      </w:r>
      <w:r w:rsidR="0090797D" w:rsidRPr="006B6154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współpracujące zagranicznymi kontrahentami mają utrudniony dostęp do finansowania bankowego, a prowadzenie międzynarodowego biznesu jest kapitałochłonne. </w:t>
      </w:r>
      <w:r w:rsidR="006B1071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Banki potrzebują wielu </w:t>
      </w:r>
      <w:r w:rsidR="006B1071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 xml:space="preserve">zabezpieczeń, które szczególnie w przypadku </w:t>
      </w:r>
      <w:r w:rsidR="00C47AAC">
        <w:rPr>
          <w:rFonts w:eastAsia="Times New Roman" w:cstheme="minorHAnsi"/>
          <w:color w:val="000000"/>
          <w:sz w:val="22"/>
          <w:szCs w:val="22"/>
          <w:lang w:eastAsia="pl-PL"/>
        </w:rPr>
        <w:t>eksportu</w:t>
      </w:r>
      <w:r w:rsidR="006B1071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handlu zagranicznego mogą być trudne do dotrzymania. </w:t>
      </w:r>
    </w:p>
    <w:p w14:paraId="564AF34F" w14:textId="2D2C05DE" w:rsidR="0090797D" w:rsidRPr="006B6154" w:rsidRDefault="0090797D" w:rsidP="0023595C">
      <w:pPr>
        <w:spacing w:line="276" w:lineRule="auto"/>
        <w:rPr>
          <w:rFonts w:cstheme="minorHAnsi"/>
          <w:sz w:val="22"/>
          <w:szCs w:val="22"/>
        </w:rPr>
      </w:pPr>
    </w:p>
    <w:p w14:paraId="2749FA84" w14:textId="4527806F" w:rsidR="00C47AAC" w:rsidRDefault="006B6154" w:rsidP="0023595C">
      <w:pPr>
        <w:spacing w:line="276" w:lineRule="auto"/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  <w:r w:rsidRPr="006B6154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lang w:eastAsia="pl-PL"/>
        </w:rPr>
        <w:t xml:space="preserve">- </w:t>
      </w:r>
      <w:r w:rsidRPr="00C47AAC">
        <w:rPr>
          <w:rFonts w:eastAsia="Times New Roman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Firmy potrzebują finansowania gwarantującego poprawę płynności i pozyskanie dodatkowego kapitału obrotowego w czasie, gdy firma oczekuje na zapłatę za sprzedane towary lub usługi. Takim narzędziem </w:t>
      </w:r>
      <w:r w:rsidR="004E6E0F">
        <w:rPr>
          <w:rFonts w:eastAsia="Times New Roman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może być</w:t>
      </w:r>
      <w:r w:rsidRPr="00C47AAC">
        <w:rPr>
          <w:rFonts w:eastAsia="Times New Roman" w:cstheme="minorHAnsi"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 faktoring eksportowy, który pozwala czerpać korzyści wynikające z wcześniejszego regulowania zobowiązań terminowych, a dodatkowo zwiększa bezpieczeństwo transakcji. </w:t>
      </w:r>
      <w:r w:rsidR="0023595C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P</w:t>
      </w:r>
      <w:r w:rsidRPr="00C47AAC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ozwala biznesom z branży eksportowej korzystać z faktoringu, otrzymywać pieniądze wcześniej i rozwijać firmy na nowych, międzynarodowych rynkach</w:t>
      </w:r>
      <w:r w:rsidR="00773DB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– </w:t>
      </w:r>
      <w:r w:rsidR="00773DB2" w:rsidRPr="0023595C">
        <w:rPr>
          <w:rFonts w:eastAsia="Times New Roman" w:cstheme="minorHAnsi"/>
          <w:color w:val="000000"/>
          <w:sz w:val="22"/>
          <w:szCs w:val="22"/>
          <w:lang w:eastAsia="pl-PL"/>
        </w:rPr>
        <w:t>mówi</w:t>
      </w:r>
      <w:r w:rsidR="00773DB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CB794C" w:rsidRPr="00CB794C">
        <w:rPr>
          <w:rFonts w:eastAsia="Times New Roman" w:cstheme="minorHAnsi"/>
          <w:color w:val="000000"/>
          <w:sz w:val="22"/>
          <w:szCs w:val="22"/>
          <w:lang w:eastAsia="pl-PL"/>
        </w:rPr>
        <w:t>Mateusz Skowronek</w:t>
      </w:r>
      <w:r w:rsidR="00E036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z eFaktor.</w:t>
      </w:r>
    </w:p>
    <w:p w14:paraId="646CE6D7" w14:textId="40E0A1F8" w:rsidR="0023595C" w:rsidRDefault="0023595C" w:rsidP="0023595C">
      <w:pPr>
        <w:spacing w:line="276" w:lineRule="auto"/>
        <w:textAlignment w:val="baseline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</w:p>
    <w:p w14:paraId="04B27519" w14:textId="2A18984A" w:rsidR="0023595C" w:rsidRPr="0023595C" w:rsidRDefault="0023595C" w:rsidP="0023595C">
      <w:pPr>
        <w:spacing w:line="276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Takie zabezpieczenie i wsparcie instytucji finansowej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pl-PL"/>
        </w:rPr>
        <w:t>zwiększa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stabilność wymiany handlowej i zmniejsza ryzyko utraty płynności finansowej.</w:t>
      </w:r>
    </w:p>
    <w:p w14:paraId="478707B3" w14:textId="18AF902F" w:rsidR="000615CA" w:rsidRPr="0023595C" w:rsidRDefault="000615CA" w:rsidP="0023595C">
      <w:pPr>
        <w:pStyle w:val="Normalny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3595C">
        <w:rPr>
          <w:rFonts w:asciiTheme="minorHAnsi" w:hAnsiTheme="minorHAnsi" w:cstheme="minorHAnsi"/>
          <w:color w:val="000000"/>
          <w:sz w:val="22"/>
          <w:szCs w:val="22"/>
        </w:rPr>
        <w:t xml:space="preserve">Według danych Głównego Urzędu Statystycznego </w:t>
      </w:r>
      <w:r w:rsidR="00DF5E98" w:rsidRPr="0023595C">
        <w:rPr>
          <w:rFonts w:asciiTheme="minorHAnsi" w:hAnsiTheme="minorHAnsi" w:cstheme="minorHAnsi"/>
          <w:color w:val="000000"/>
          <w:sz w:val="22"/>
          <w:szCs w:val="22"/>
        </w:rPr>
        <w:t>do kwietnia</w:t>
      </w:r>
      <w:r w:rsidRPr="0023595C">
        <w:rPr>
          <w:rFonts w:asciiTheme="minorHAnsi" w:hAnsiTheme="minorHAnsi" w:cstheme="minorHAnsi"/>
          <w:color w:val="000000"/>
          <w:sz w:val="22"/>
          <w:szCs w:val="22"/>
        </w:rPr>
        <w:t xml:space="preserve"> 2022 roku polskie firmy wyeksportowały towary o wartości 487 mld zł, czyli o 17,3 proc. więcej niż rok wcześniej. W dolarach odpowiada to kwocie 119,5 mld (wzrost o 8,5 proc.), zaś w euro – 106,2 mld (wzrost o 16,1 proc.). Różnice w dynamice wynikają z umacniania się dolara i słabnięcia złotego. W pierwszym kwartale wzrost eksportu był nieco wyższy i wyniósł 18 proc. w kwotach wyrażonych w złotych, 9,5 proc. w dolarach oraz 17,1 proc. w euro.</w:t>
      </w:r>
      <w:r w:rsidR="00DF5E98" w:rsidRPr="0023595C">
        <w:rPr>
          <w:rFonts w:asciiTheme="minorHAnsi" w:hAnsiTheme="minorHAnsi" w:cstheme="minorHAnsi"/>
          <w:color w:val="000000"/>
          <w:sz w:val="22"/>
          <w:szCs w:val="22"/>
        </w:rPr>
        <w:t xml:space="preserve"> Eksperci zgłaszają obawy, że w wartości eksportu w kolejnych miesiącach mogą nie dorównać poziomowi z pierwszego </w:t>
      </w:r>
      <w:r w:rsidR="0023595C" w:rsidRPr="0023595C">
        <w:rPr>
          <w:rFonts w:asciiTheme="minorHAnsi" w:hAnsiTheme="minorHAnsi" w:cstheme="minorHAnsi"/>
          <w:color w:val="000000"/>
          <w:sz w:val="22"/>
          <w:szCs w:val="22"/>
        </w:rPr>
        <w:t>kwartału</w:t>
      </w:r>
      <w:r w:rsidR="00DF5E98" w:rsidRPr="002359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36D142" w14:textId="5A0FCCCE" w:rsidR="007A7D62" w:rsidRPr="006B6154" w:rsidRDefault="007A7D62" w:rsidP="0023595C">
      <w:pPr>
        <w:spacing w:line="276" w:lineRule="auto"/>
        <w:textAlignment w:val="baseline"/>
        <w:rPr>
          <w:rFonts w:cstheme="minorHAnsi"/>
          <w:sz w:val="22"/>
          <w:szCs w:val="22"/>
        </w:rPr>
      </w:pPr>
    </w:p>
    <w:sectPr w:rsidR="007A7D62" w:rsidRPr="006B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2EA2"/>
    <w:multiLevelType w:val="hybridMultilevel"/>
    <w:tmpl w:val="5244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7D"/>
    <w:rsid w:val="000615CA"/>
    <w:rsid w:val="00122087"/>
    <w:rsid w:val="001E6871"/>
    <w:rsid w:val="0023595C"/>
    <w:rsid w:val="004E6E0F"/>
    <w:rsid w:val="00584D14"/>
    <w:rsid w:val="006B1071"/>
    <w:rsid w:val="006B6154"/>
    <w:rsid w:val="00773DB2"/>
    <w:rsid w:val="007A7D62"/>
    <w:rsid w:val="00903B2E"/>
    <w:rsid w:val="0090797D"/>
    <w:rsid w:val="00923838"/>
    <w:rsid w:val="00963329"/>
    <w:rsid w:val="009A5C97"/>
    <w:rsid w:val="00C47AAC"/>
    <w:rsid w:val="00CB794C"/>
    <w:rsid w:val="00DF5E98"/>
    <w:rsid w:val="00E0363F"/>
    <w:rsid w:val="00E97B4F"/>
    <w:rsid w:val="00EA5604"/>
    <w:rsid w:val="00E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CE86"/>
  <w15:chartTrackingRefBased/>
  <w15:docId w15:val="{89D941B4-8D22-9942-86A5-26D1EB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079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079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phsecond">
    <w:name w:val="paragraph__second"/>
    <w:basedOn w:val="Normalny"/>
    <w:rsid w:val="009079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5C9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47AAC"/>
  </w:style>
  <w:style w:type="paragraph" w:styleId="NormalnyWeb">
    <w:name w:val="Normal (Web)"/>
    <w:basedOn w:val="Normalny"/>
    <w:uiPriority w:val="99"/>
    <w:semiHidden/>
    <w:unhideWhenUsed/>
    <w:rsid w:val="00061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0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544">
              <w:marLeft w:val="0"/>
              <w:marRight w:val="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2</cp:revision>
  <dcterms:created xsi:type="dcterms:W3CDTF">2022-08-10T07:42:00Z</dcterms:created>
  <dcterms:modified xsi:type="dcterms:W3CDTF">2022-08-10T07:42:00Z</dcterms:modified>
</cp:coreProperties>
</file>